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673"/>
        <w:gridCol w:w="1134"/>
        <w:gridCol w:w="2126"/>
        <w:gridCol w:w="1843"/>
        <w:gridCol w:w="1843"/>
        <w:gridCol w:w="1984"/>
      </w:tblGrid>
      <w:tr w:rsidR="004900F2" w:rsidRPr="0082182D" w14:paraId="52E66814" w14:textId="77777777" w:rsidTr="0082182D">
        <w:trPr>
          <w:trHeight w:val="1975"/>
        </w:trPr>
        <w:tc>
          <w:tcPr>
            <w:tcW w:w="4673" w:type="dxa"/>
            <w:noWrap/>
            <w:hideMark/>
          </w:tcPr>
          <w:p w14:paraId="0743A420" w14:textId="77777777" w:rsidR="004900F2" w:rsidRPr="0082182D" w:rsidRDefault="004900F2">
            <w:pPr>
              <w:rPr>
                <w:rFonts w:cstheme="minorHAnsi"/>
                <w:sz w:val="16"/>
                <w:szCs w:val="16"/>
              </w:rPr>
            </w:pPr>
            <w:r w:rsidRPr="0082182D">
              <w:rPr>
                <w:rFonts w:cstheme="minorHAnsi"/>
                <w:sz w:val="16"/>
                <w:szCs w:val="16"/>
              </w:rPr>
              <w:t>Omschrijving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  <w:hideMark/>
          </w:tcPr>
          <w:p w14:paraId="48FC08AF" w14:textId="77777777" w:rsidR="004900F2" w:rsidRPr="0082182D" w:rsidRDefault="004900F2" w:rsidP="0082182D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82182D">
              <w:rPr>
                <w:rFonts w:cstheme="minorHAnsi"/>
                <w:b/>
                <w:bCs/>
                <w:sz w:val="16"/>
                <w:szCs w:val="16"/>
              </w:rPr>
              <w:t>Waardering</w:t>
            </w:r>
          </w:p>
        </w:tc>
        <w:tc>
          <w:tcPr>
            <w:tcW w:w="2126" w:type="dxa"/>
            <w:hideMark/>
          </w:tcPr>
          <w:p w14:paraId="07E61019" w14:textId="77777777" w:rsidR="004900F2" w:rsidRPr="0082182D" w:rsidRDefault="004900F2" w:rsidP="004900F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2182D">
              <w:rPr>
                <w:rFonts w:cstheme="minorHAnsi"/>
                <w:sz w:val="16"/>
                <w:szCs w:val="16"/>
              </w:rPr>
              <w:t>Bijdrage aan behoud, ontwikkeling en zichtbaarheid van de Maastrichtse taal of volkscultuur</w:t>
            </w:r>
          </w:p>
        </w:tc>
        <w:tc>
          <w:tcPr>
            <w:tcW w:w="1843" w:type="dxa"/>
            <w:hideMark/>
          </w:tcPr>
          <w:p w14:paraId="20043F7D" w14:textId="77777777" w:rsidR="004900F2" w:rsidRPr="0082182D" w:rsidRDefault="004900F2" w:rsidP="004900F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2182D">
              <w:rPr>
                <w:rFonts w:cstheme="minorHAnsi"/>
                <w:sz w:val="16"/>
                <w:szCs w:val="16"/>
              </w:rPr>
              <w:t>Publieksbereik en toegankelijkheid</w:t>
            </w:r>
          </w:p>
        </w:tc>
        <w:tc>
          <w:tcPr>
            <w:tcW w:w="1843" w:type="dxa"/>
            <w:hideMark/>
          </w:tcPr>
          <w:p w14:paraId="5E045EEC" w14:textId="77777777" w:rsidR="004900F2" w:rsidRPr="0082182D" w:rsidRDefault="004900F2" w:rsidP="004900F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2182D">
              <w:rPr>
                <w:rFonts w:cstheme="minorHAnsi"/>
                <w:sz w:val="16"/>
                <w:szCs w:val="16"/>
              </w:rPr>
              <w:t>Bijdrage aan ontmoeting, participatie en sociale samenhang</w:t>
            </w:r>
          </w:p>
        </w:tc>
        <w:tc>
          <w:tcPr>
            <w:tcW w:w="1984" w:type="dxa"/>
            <w:hideMark/>
          </w:tcPr>
          <w:p w14:paraId="68BA6CA2" w14:textId="77777777" w:rsidR="004900F2" w:rsidRPr="0082182D" w:rsidRDefault="004900F2" w:rsidP="004900F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2182D">
              <w:rPr>
                <w:rFonts w:cstheme="minorHAnsi"/>
                <w:sz w:val="16"/>
                <w:szCs w:val="16"/>
              </w:rPr>
              <w:t>Samenwerking met organisaties, vrijwilligers of gemeenschappen binnen Maastricht</w:t>
            </w:r>
          </w:p>
        </w:tc>
      </w:tr>
      <w:tr w:rsidR="004900F2" w:rsidRPr="0082182D" w14:paraId="06E2CA7B" w14:textId="77777777" w:rsidTr="0082182D">
        <w:trPr>
          <w:trHeight w:val="250"/>
        </w:trPr>
        <w:tc>
          <w:tcPr>
            <w:tcW w:w="4673" w:type="dxa"/>
            <w:noWrap/>
            <w:hideMark/>
          </w:tcPr>
          <w:p w14:paraId="6C33B050" w14:textId="77777777" w:rsidR="004900F2" w:rsidRPr="0082182D" w:rsidRDefault="004900F2">
            <w:pPr>
              <w:rPr>
                <w:rFonts w:cstheme="minorHAnsi"/>
                <w:sz w:val="16"/>
                <w:szCs w:val="16"/>
              </w:rPr>
            </w:pPr>
            <w:r w:rsidRPr="0082182D">
              <w:rPr>
                <w:rFonts w:cstheme="minorHAnsi"/>
                <w:sz w:val="16"/>
                <w:szCs w:val="16"/>
              </w:rPr>
              <w:t>Uitstekende onderbouwing; volledig en overtuigend aangetoond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  <w:hideMark/>
          </w:tcPr>
          <w:p w14:paraId="15FFE03B" w14:textId="77777777" w:rsidR="004900F2" w:rsidRPr="0082182D" w:rsidRDefault="004900F2" w:rsidP="0082182D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82182D">
              <w:rPr>
                <w:rFonts w:cstheme="minorHAnsi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2126" w:type="dxa"/>
            <w:noWrap/>
            <w:hideMark/>
          </w:tcPr>
          <w:p w14:paraId="1449F1F5" w14:textId="77777777" w:rsidR="004900F2" w:rsidRPr="0082182D" w:rsidRDefault="004900F2" w:rsidP="004900F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2182D">
              <w:rPr>
                <w:rFonts w:cstheme="minorHAnsi"/>
                <w:sz w:val="16"/>
                <w:szCs w:val="16"/>
              </w:rPr>
              <w:t>40</w:t>
            </w:r>
          </w:p>
        </w:tc>
        <w:tc>
          <w:tcPr>
            <w:tcW w:w="1843" w:type="dxa"/>
            <w:noWrap/>
            <w:hideMark/>
          </w:tcPr>
          <w:p w14:paraId="73D3F228" w14:textId="77777777" w:rsidR="004900F2" w:rsidRPr="0082182D" w:rsidRDefault="004900F2" w:rsidP="004900F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2182D">
              <w:rPr>
                <w:rFonts w:cstheme="minorHAnsi"/>
                <w:sz w:val="16"/>
                <w:szCs w:val="16"/>
              </w:rPr>
              <w:t>25</w:t>
            </w:r>
          </w:p>
        </w:tc>
        <w:tc>
          <w:tcPr>
            <w:tcW w:w="1843" w:type="dxa"/>
            <w:noWrap/>
            <w:hideMark/>
          </w:tcPr>
          <w:p w14:paraId="24FDE48A" w14:textId="77777777" w:rsidR="004900F2" w:rsidRPr="0082182D" w:rsidRDefault="004900F2" w:rsidP="004900F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2182D">
              <w:rPr>
                <w:rFonts w:cstheme="minorHAnsi"/>
                <w:sz w:val="16"/>
                <w:szCs w:val="16"/>
              </w:rPr>
              <w:t>20</w:t>
            </w:r>
          </w:p>
        </w:tc>
        <w:tc>
          <w:tcPr>
            <w:tcW w:w="1984" w:type="dxa"/>
            <w:noWrap/>
            <w:hideMark/>
          </w:tcPr>
          <w:p w14:paraId="3B354D49" w14:textId="77777777" w:rsidR="004900F2" w:rsidRPr="0082182D" w:rsidRDefault="004900F2" w:rsidP="004900F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2182D">
              <w:rPr>
                <w:rFonts w:cstheme="minorHAnsi"/>
                <w:sz w:val="16"/>
                <w:szCs w:val="16"/>
              </w:rPr>
              <w:t>15</w:t>
            </w:r>
          </w:p>
        </w:tc>
      </w:tr>
      <w:tr w:rsidR="004900F2" w:rsidRPr="0082182D" w14:paraId="29A4C3A6" w14:textId="77777777" w:rsidTr="0082182D">
        <w:trPr>
          <w:trHeight w:val="250"/>
        </w:trPr>
        <w:tc>
          <w:tcPr>
            <w:tcW w:w="4673" w:type="dxa"/>
            <w:noWrap/>
            <w:hideMark/>
          </w:tcPr>
          <w:p w14:paraId="457E85CF" w14:textId="77777777" w:rsidR="004900F2" w:rsidRPr="0082182D" w:rsidRDefault="004900F2">
            <w:pPr>
              <w:rPr>
                <w:rFonts w:cstheme="minorHAnsi"/>
                <w:sz w:val="16"/>
                <w:szCs w:val="16"/>
              </w:rPr>
            </w:pPr>
            <w:r w:rsidRPr="0082182D">
              <w:rPr>
                <w:rFonts w:cstheme="minorHAnsi"/>
                <w:sz w:val="16"/>
                <w:szCs w:val="16"/>
              </w:rPr>
              <w:t>Goede onderbouwing; vrijwel volledig aangetoond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  <w:hideMark/>
          </w:tcPr>
          <w:p w14:paraId="21E027B9" w14:textId="77777777" w:rsidR="004900F2" w:rsidRPr="0082182D" w:rsidRDefault="004900F2" w:rsidP="0082182D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82182D">
              <w:rPr>
                <w:rFonts w:cstheme="minorHAnsi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2126" w:type="dxa"/>
            <w:noWrap/>
            <w:hideMark/>
          </w:tcPr>
          <w:p w14:paraId="2F60AFA9" w14:textId="6D61E702" w:rsidR="004900F2" w:rsidRPr="0082182D" w:rsidRDefault="0082182D" w:rsidP="004900F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32</w:t>
            </w:r>
          </w:p>
        </w:tc>
        <w:tc>
          <w:tcPr>
            <w:tcW w:w="1843" w:type="dxa"/>
            <w:noWrap/>
            <w:hideMark/>
          </w:tcPr>
          <w:p w14:paraId="2B3FBCDD" w14:textId="77777777" w:rsidR="004900F2" w:rsidRPr="0082182D" w:rsidRDefault="004900F2" w:rsidP="004900F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2182D">
              <w:rPr>
                <w:rFonts w:cstheme="minorHAnsi"/>
                <w:sz w:val="16"/>
                <w:szCs w:val="16"/>
              </w:rPr>
              <w:t>20</w:t>
            </w:r>
          </w:p>
        </w:tc>
        <w:tc>
          <w:tcPr>
            <w:tcW w:w="1843" w:type="dxa"/>
            <w:noWrap/>
            <w:hideMark/>
          </w:tcPr>
          <w:p w14:paraId="473D354A" w14:textId="77777777" w:rsidR="004900F2" w:rsidRPr="0082182D" w:rsidRDefault="004900F2" w:rsidP="004900F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2182D">
              <w:rPr>
                <w:rFonts w:cstheme="minorHAnsi"/>
                <w:sz w:val="16"/>
                <w:szCs w:val="16"/>
              </w:rPr>
              <w:t>16</w:t>
            </w:r>
          </w:p>
        </w:tc>
        <w:tc>
          <w:tcPr>
            <w:tcW w:w="1984" w:type="dxa"/>
            <w:noWrap/>
            <w:hideMark/>
          </w:tcPr>
          <w:p w14:paraId="12322AE8" w14:textId="77777777" w:rsidR="004900F2" w:rsidRPr="0082182D" w:rsidRDefault="004900F2" w:rsidP="004900F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2182D">
              <w:rPr>
                <w:rFonts w:cstheme="minorHAnsi"/>
                <w:sz w:val="16"/>
                <w:szCs w:val="16"/>
              </w:rPr>
              <w:t>12</w:t>
            </w:r>
          </w:p>
        </w:tc>
      </w:tr>
      <w:tr w:rsidR="004900F2" w:rsidRPr="0082182D" w14:paraId="40DB722B" w14:textId="77777777" w:rsidTr="0082182D">
        <w:trPr>
          <w:trHeight w:val="250"/>
        </w:trPr>
        <w:tc>
          <w:tcPr>
            <w:tcW w:w="4673" w:type="dxa"/>
            <w:noWrap/>
            <w:hideMark/>
          </w:tcPr>
          <w:p w14:paraId="30F28814" w14:textId="77777777" w:rsidR="004900F2" w:rsidRPr="0082182D" w:rsidRDefault="004900F2">
            <w:pPr>
              <w:rPr>
                <w:rFonts w:cstheme="minorHAnsi"/>
                <w:sz w:val="16"/>
                <w:szCs w:val="16"/>
              </w:rPr>
            </w:pPr>
            <w:r w:rsidRPr="0082182D">
              <w:rPr>
                <w:rFonts w:cstheme="minorHAnsi"/>
                <w:sz w:val="16"/>
                <w:szCs w:val="16"/>
              </w:rPr>
              <w:t>Voldoende onderbouwing; grotendeels aangetoond.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  <w:hideMark/>
          </w:tcPr>
          <w:p w14:paraId="635B39C3" w14:textId="77777777" w:rsidR="004900F2" w:rsidRPr="0082182D" w:rsidRDefault="004900F2" w:rsidP="0082182D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82182D">
              <w:rPr>
                <w:rFonts w:cstheme="minorHAnsi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2126" w:type="dxa"/>
            <w:noWrap/>
            <w:hideMark/>
          </w:tcPr>
          <w:p w14:paraId="3DC3C728" w14:textId="356B91E5" w:rsidR="004900F2" w:rsidRPr="0082182D" w:rsidRDefault="0082182D" w:rsidP="004900F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24</w:t>
            </w:r>
          </w:p>
        </w:tc>
        <w:tc>
          <w:tcPr>
            <w:tcW w:w="1843" w:type="dxa"/>
            <w:noWrap/>
            <w:hideMark/>
          </w:tcPr>
          <w:p w14:paraId="1ABC10CA" w14:textId="77777777" w:rsidR="004900F2" w:rsidRPr="0082182D" w:rsidRDefault="004900F2" w:rsidP="004900F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2182D">
              <w:rPr>
                <w:rFonts w:cstheme="minorHAnsi"/>
                <w:sz w:val="16"/>
                <w:szCs w:val="16"/>
              </w:rPr>
              <w:t>15</w:t>
            </w:r>
          </w:p>
        </w:tc>
        <w:tc>
          <w:tcPr>
            <w:tcW w:w="1843" w:type="dxa"/>
            <w:noWrap/>
            <w:hideMark/>
          </w:tcPr>
          <w:p w14:paraId="3BDCE542" w14:textId="77777777" w:rsidR="004900F2" w:rsidRPr="0082182D" w:rsidRDefault="004900F2" w:rsidP="004900F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2182D">
              <w:rPr>
                <w:rFonts w:cstheme="minorHAnsi"/>
                <w:sz w:val="16"/>
                <w:szCs w:val="16"/>
              </w:rPr>
              <w:t>12</w:t>
            </w:r>
          </w:p>
        </w:tc>
        <w:tc>
          <w:tcPr>
            <w:tcW w:w="1984" w:type="dxa"/>
            <w:noWrap/>
            <w:hideMark/>
          </w:tcPr>
          <w:p w14:paraId="2453E095" w14:textId="77777777" w:rsidR="004900F2" w:rsidRPr="0082182D" w:rsidRDefault="004900F2" w:rsidP="004900F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2182D">
              <w:rPr>
                <w:rFonts w:cstheme="minorHAnsi"/>
                <w:sz w:val="16"/>
                <w:szCs w:val="16"/>
              </w:rPr>
              <w:t>9</w:t>
            </w:r>
          </w:p>
        </w:tc>
      </w:tr>
      <w:tr w:rsidR="004900F2" w:rsidRPr="0082182D" w14:paraId="590AC047" w14:textId="77777777" w:rsidTr="0082182D">
        <w:trPr>
          <w:trHeight w:val="250"/>
        </w:trPr>
        <w:tc>
          <w:tcPr>
            <w:tcW w:w="4673" w:type="dxa"/>
            <w:noWrap/>
            <w:hideMark/>
          </w:tcPr>
          <w:p w14:paraId="3DB7C4BF" w14:textId="77777777" w:rsidR="004900F2" w:rsidRPr="0082182D" w:rsidRDefault="004900F2">
            <w:pPr>
              <w:rPr>
                <w:rFonts w:cstheme="minorHAnsi"/>
                <w:sz w:val="16"/>
                <w:szCs w:val="16"/>
              </w:rPr>
            </w:pPr>
            <w:r w:rsidRPr="0082182D">
              <w:rPr>
                <w:rFonts w:cstheme="minorHAnsi"/>
                <w:sz w:val="16"/>
                <w:szCs w:val="16"/>
              </w:rPr>
              <w:t>Matige onderbouwing; gedeeltelijk aangetoond.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  <w:hideMark/>
          </w:tcPr>
          <w:p w14:paraId="4E03A728" w14:textId="77777777" w:rsidR="004900F2" w:rsidRPr="0082182D" w:rsidRDefault="004900F2" w:rsidP="0082182D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82182D">
              <w:rPr>
                <w:rFonts w:cstheme="minorHAnsi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2126" w:type="dxa"/>
            <w:noWrap/>
            <w:hideMark/>
          </w:tcPr>
          <w:p w14:paraId="7D308637" w14:textId="5D277DF7" w:rsidR="004900F2" w:rsidRPr="0082182D" w:rsidRDefault="0082182D" w:rsidP="004900F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</w:t>
            </w:r>
          </w:p>
        </w:tc>
        <w:tc>
          <w:tcPr>
            <w:tcW w:w="1843" w:type="dxa"/>
            <w:noWrap/>
            <w:hideMark/>
          </w:tcPr>
          <w:p w14:paraId="4999E045" w14:textId="77777777" w:rsidR="004900F2" w:rsidRPr="0082182D" w:rsidRDefault="004900F2" w:rsidP="004900F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2182D">
              <w:rPr>
                <w:rFonts w:cstheme="minorHAnsi"/>
                <w:sz w:val="16"/>
                <w:szCs w:val="16"/>
              </w:rPr>
              <w:t>10</w:t>
            </w:r>
          </w:p>
        </w:tc>
        <w:tc>
          <w:tcPr>
            <w:tcW w:w="1843" w:type="dxa"/>
            <w:noWrap/>
            <w:hideMark/>
          </w:tcPr>
          <w:p w14:paraId="2F3D8D4F" w14:textId="77777777" w:rsidR="004900F2" w:rsidRPr="0082182D" w:rsidRDefault="004900F2" w:rsidP="004900F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2182D">
              <w:rPr>
                <w:rFonts w:cstheme="minorHAnsi"/>
                <w:sz w:val="16"/>
                <w:szCs w:val="16"/>
              </w:rPr>
              <w:t>8</w:t>
            </w:r>
          </w:p>
        </w:tc>
        <w:tc>
          <w:tcPr>
            <w:tcW w:w="1984" w:type="dxa"/>
            <w:noWrap/>
            <w:hideMark/>
          </w:tcPr>
          <w:p w14:paraId="6762EC29" w14:textId="77777777" w:rsidR="004900F2" w:rsidRPr="0082182D" w:rsidRDefault="004900F2" w:rsidP="004900F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2182D">
              <w:rPr>
                <w:rFonts w:cstheme="minorHAnsi"/>
                <w:sz w:val="16"/>
                <w:szCs w:val="16"/>
              </w:rPr>
              <w:t>6</w:t>
            </w:r>
          </w:p>
        </w:tc>
      </w:tr>
      <w:tr w:rsidR="004900F2" w:rsidRPr="0082182D" w14:paraId="23F97F24" w14:textId="77777777" w:rsidTr="0082182D">
        <w:trPr>
          <w:trHeight w:val="250"/>
        </w:trPr>
        <w:tc>
          <w:tcPr>
            <w:tcW w:w="4673" w:type="dxa"/>
            <w:noWrap/>
            <w:hideMark/>
          </w:tcPr>
          <w:p w14:paraId="0C7F4667" w14:textId="77777777" w:rsidR="004900F2" w:rsidRPr="0082182D" w:rsidRDefault="004900F2">
            <w:pPr>
              <w:rPr>
                <w:rFonts w:cstheme="minorHAnsi"/>
                <w:sz w:val="16"/>
                <w:szCs w:val="16"/>
              </w:rPr>
            </w:pPr>
            <w:r w:rsidRPr="0082182D">
              <w:rPr>
                <w:rFonts w:cstheme="minorHAnsi"/>
                <w:sz w:val="16"/>
                <w:szCs w:val="16"/>
              </w:rPr>
              <w:t>Beperkte onderbouwing; slechts in geringe mate aangetoond.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  <w:hideMark/>
          </w:tcPr>
          <w:p w14:paraId="09BC9265" w14:textId="77777777" w:rsidR="004900F2" w:rsidRPr="0082182D" w:rsidRDefault="004900F2" w:rsidP="0082182D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82182D">
              <w:rPr>
                <w:rFonts w:cstheme="minorHAnsi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2126" w:type="dxa"/>
            <w:noWrap/>
            <w:hideMark/>
          </w:tcPr>
          <w:p w14:paraId="2248F047" w14:textId="6B6B8F22" w:rsidR="004900F2" w:rsidRPr="0082182D" w:rsidRDefault="0082182D" w:rsidP="004900F2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8</w:t>
            </w:r>
          </w:p>
        </w:tc>
        <w:tc>
          <w:tcPr>
            <w:tcW w:w="1843" w:type="dxa"/>
            <w:noWrap/>
            <w:hideMark/>
          </w:tcPr>
          <w:p w14:paraId="6336A77C" w14:textId="77777777" w:rsidR="004900F2" w:rsidRPr="0082182D" w:rsidRDefault="004900F2" w:rsidP="004900F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2182D"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1843" w:type="dxa"/>
            <w:noWrap/>
            <w:hideMark/>
          </w:tcPr>
          <w:p w14:paraId="42C43C21" w14:textId="77777777" w:rsidR="004900F2" w:rsidRPr="0082182D" w:rsidRDefault="004900F2" w:rsidP="004900F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2182D"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1984" w:type="dxa"/>
            <w:noWrap/>
            <w:hideMark/>
          </w:tcPr>
          <w:p w14:paraId="7D439008" w14:textId="77777777" w:rsidR="004900F2" w:rsidRPr="0082182D" w:rsidRDefault="004900F2" w:rsidP="004900F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2182D">
              <w:rPr>
                <w:rFonts w:cstheme="minorHAnsi"/>
                <w:sz w:val="16"/>
                <w:szCs w:val="16"/>
              </w:rPr>
              <w:t>3</w:t>
            </w:r>
          </w:p>
        </w:tc>
      </w:tr>
      <w:tr w:rsidR="004900F2" w:rsidRPr="0082182D" w14:paraId="42C84616" w14:textId="77777777" w:rsidTr="0082182D">
        <w:trPr>
          <w:trHeight w:val="250"/>
        </w:trPr>
        <w:tc>
          <w:tcPr>
            <w:tcW w:w="4673" w:type="dxa"/>
            <w:noWrap/>
            <w:hideMark/>
          </w:tcPr>
          <w:p w14:paraId="358F41D9" w14:textId="77777777" w:rsidR="004900F2" w:rsidRPr="0082182D" w:rsidRDefault="004900F2">
            <w:pPr>
              <w:rPr>
                <w:rFonts w:cstheme="minorHAnsi"/>
                <w:sz w:val="16"/>
                <w:szCs w:val="16"/>
              </w:rPr>
            </w:pPr>
            <w:r w:rsidRPr="0082182D">
              <w:rPr>
                <w:rFonts w:cstheme="minorHAnsi"/>
                <w:sz w:val="16"/>
                <w:szCs w:val="16"/>
              </w:rPr>
              <w:t>Niet aangetoond</w:t>
            </w:r>
          </w:p>
        </w:tc>
        <w:tc>
          <w:tcPr>
            <w:tcW w:w="1134" w:type="dxa"/>
            <w:shd w:val="clear" w:color="auto" w:fill="9CC2E5" w:themeFill="accent1" w:themeFillTint="99"/>
            <w:noWrap/>
            <w:hideMark/>
          </w:tcPr>
          <w:p w14:paraId="53DDFD65" w14:textId="77777777" w:rsidR="004900F2" w:rsidRPr="0082182D" w:rsidRDefault="004900F2" w:rsidP="0082182D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82182D">
              <w:rPr>
                <w:rFonts w:cstheme="minorHAnsi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2126" w:type="dxa"/>
            <w:noWrap/>
            <w:hideMark/>
          </w:tcPr>
          <w:p w14:paraId="064EE430" w14:textId="77777777" w:rsidR="004900F2" w:rsidRPr="0082182D" w:rsidRDefault="004900F2" w:rsidP="004900F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2182D">
              <w:rPr>
                <w:rFonts w:cstheme="minorHAnsi"/>
                <w:sz w:val="16"/>
                <w:szCs w:val="16"/>
              </w:rPr>
              <w:t>0</w:t>
            </w:r>
          </w:p>
        </w:tc>
        <w:tc>
          <w:tcPr>
            <w:tcW w:w="1843" w:type="dxa"/>
            <w:noWrap/>
            <w:hideMark/>
          </w:tcPr>
          <w:p w14:paraId="1B94A669" w14:textId="77777777" w:rsidR="004900F2" w:rsidRPr="0082182D" w:rsidRDefault="004900F2" w:rsidP="004900F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2182D">
              <w:rPr>
                <w:rFonts w:cstheme="minorHAnsi"/>
                <w:sz w:val="16"/>
                <w:szCs w:val="16"/>
              </w:rPr>
              <w:t>0</w:t>
            </w:r>
          </w:p>
        </w:tc>
        <w:tc>
          <w:tcPr>
            <w:tcW w:w="1843" w:type="dxa"/>
            <w:noWrap/>
            <w:hideMark/>
          </w:tcPr>
          <w:p w14:paraId="30C0BAA0" w14:textId="77777777" w:rsidR="004900F2" w:rsidRPr="0082182D" w:rsidRDefault="004900F2" w:rsidP="004900F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2182D">
              <w:rPr>
                <w:rFonts w:cstheme="minorHAnsi"/>
                <w:sz w:val="16"/>
                <w:szCs w:val="16"/>
              </w:rPr>
              <w:t>0</w:t>
            </w:r>
          </w:p>
        </w:tc>
        <w:tc>
          <w:tcPr>
            <w:tcW w:w="1984" w:type="dxa"/>
            <w:noWrap/>
            <w:hideMark/>
          </w:tcPr>
          <w:p w14:paraId="6CC4539B" w14:textId="77777777" w:rsidR="004900F2" w:rsidRPr="0082182D" w:rsidRDefault="004900F2" w:rsidP="004900F2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2182D">
              <w:rPr>
                <w:rFonts w:cstheme="minorHAnsi"/>
                <w:sz w:val="16"/>
                <w:szCs w:val="16"/>
              </w:rPr>
              <w:t>0</w:t>
            </w:r>
          </w:p>
        </w:tc>
      </w:tr>
    </w:tbl>
    <w:p w14:paraId="00C41028" w14:textId="77777777" w:rsidR="004900F2" w:rsidRPr="001B6D27" w:rsidRDefault="004900F2">
      <w:pPr>
        <w:rPr>
          <w:rFonts w:ascii="Arial" w:hAnsi="Arial" w:cs="Arial"/>
          <w:sz w:val="20"/>
          <w:szCs w:val="20"/>
        </w:rPr>
      </w:pPr>
    </w:p>
    <w:sectPr w:rsidR="004900F2" w:rsidRPr="001B6D27" w:rsidSect="004900F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0F2"/>
    <w:rsid w:val="001B1B8D"/>
    <w:rsid w:val="001B6D27"/>
    <w:rsid w:val="001C4AE0"/>
    <w:rsid w:val="00430023"/>
    <w:rsid w:val="004900F2"/>
    <w:rsid w:val="005603BC"/>
    <w:rsid w:val="005A0F0B"/>
    <w:rsid w:val="0082182D"/>
    <w:rsid w:val="00E67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AF39CD"/>
  <w15:chartTrackingRefBased/>
  <w15:docId w15:val="{6135D78D-3D8D-4654-A987-EAF1F72F8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4900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4900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4900F2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4900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900F2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900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900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900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900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900F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4900F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900F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900F2"/>
    <w:rPr>
      <w:rFonts w:eastAsiaTheme="majorEastAsia" w:cstheme="majorBidi"/>
      <w:i/>
      <w:iCs/>
      <w:color w:val="2E74B5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900F2"/>
    <w:rPr>
      <w:rFonts w:eastAsiaTheme="majorEastAsia" w:cstheme="majorBidi"/>
      <w:color w:val="2E74B5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900F2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900F2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900F2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900F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4900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900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900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900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4900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900F2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4900F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4900F2"/>
    <w:rPr>
      <w:i/>
      <w:iCs/>
      <w:color w:val="2E74B5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900F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900F2"/>
    <w:rPr>
      <w:i/>
      <w:iCs/>
      <w:color w:val="2E74B5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4900F2"/>
    <w:rPr>
      <w:b/>
      <w:bCs/>
      <w:smallCaps/>
      <w:color w:val="2E74B5" w:themeColor="accent1" w:themeShade="BF"/>
      <w:spacing w:val="5"/>
    </w:rPr>
  </w:style>
  <w:style w:type="table" w:styleId="Tabelraster">
    <w:name w:val="Table Grid"/>
    <w:basedOn w:val="Standaardtabel"/>
    <w:uiPriority w:val="39"/>
    <w:rsid w:val="004900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501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100</Words>
  <Characters>550</Characters>
  <Application>Microsoft Office Word</Application>
  <DocSecurity>0</DocSecurity>
  <Lines>4</Lines>
  <Paragraphs>1</Paragraphs>
  <ScaleCrop>false</ScaleCrop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Weerdt, Biena van de</dc:creator>
  <cp:keywords/>
  <dc:description/>
  <cp:lastModifiedBy>Weerdt, Biena van de</cp:lastModifiedBy>
  <cp:revision>2</cp:revision>
  <dcterms:created xsi:type="dcterms:W3CDTF">2026-09-30T14:47:00Z</dcterms:created>
  <dcterms:modified xsi:type="dcterms:W3CDTF">2026-10-15T12:00:00Z</dcterms:modified>
</cp:coreProperties>
</file>